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BB" w:rsidRPr="00B60BBB" w:rsidRDefault="00154B0A" w:rsidP="00B60BBB">
      <w:pPr>
        <w:jc w:val="left"/>
        <w:rPr>
          <w:rFonts w:cs="Arial"/>
          <w:b/>
        </w:rPr>
      </w:pPr>
      <w:r>
        <w:rPr>
          <w:rFonts w:cs="Arial"/>
          <w:b/>
          <w:sz w:val="28"/>
          <w:szCs w:val="28"/>
          <w:u w:val="single"/>
        </w:rPr>
        <w:t>T</w:t>
      </w:r>
      <w:r w:rsidR="00B60BBB" w:rsidRPr="00B60BBB">
        <w:rPr>
          <w:rFonts w:cs="Arial"/>
          <w:b/>
          <w:sz w:val="28"/>
          <w:szCs w:val="28"/>
          <w:u w:val="single"/>
        </w:rPr>
        <w:t>ehniskā</w:t>
      </w:r>
      <w:r w:rsidR="00CE6679">
        <w:rPr>
          <w:rFonts w:cs="Arial"/>
          <w:b/>
          <w:sz w:val="28"/>
          <w:szCs w:val="28"/>
          <w:u w:val="single"/>
        </w:rPr>
        <w:t>s shēmas</w:t>
      </w:r>
      <w:r w:rsidR="00B60BBB" w:rsidRPr="00B60BBB">
        <w:rPr>
          <w:rFonts w:cs="Arial"/>
          <w:b/>
          <w:sz w:val="28"/>
          <w:szCs w:val="28"/>
          <w:u w:val="single"/>
        </w:rPr>
        <w:t xml:space="preserve"> sastāvs:</w:t>
      </w:r>
    </w:p>
    <w:p w:rsidR="00B60BBB" w:rsidRPr="00B60BBB" w:rsidRDefault="00154B0A" w:rsidP="00B60BBB">
      <w:pPr>
        <w:tabs>
          <w:tab w:val="left" w:pos="1418"/>
          <w:tab w:val="left" w:pos="2280"/>
        </w:tabs>
        <w:spacing w:after="120"/>
        <w:rPr>
          <w:b/>
          <w:bCs/>
          <w:color w:val="000000"/>
        </w:rPr>
      </w:pPr>
      <w:r>
        <w:rPr>
          <w:b/>
          <w:bCs/>
          <w:color w:val="000000"/>
        </w:rPr>
        <w:t>KSS-1</w:t>
      </w:r>
      <w:r w:rsidR="00B60BBB" w:rsidRPr="000224A4">
        <w:rPr>
          <w:b/>
          <w:bCs/>
          <w:color w:val="000000"/>
        </w:rPr>
        <w:t xml:space="preserve"> elektroapgā</w:t>
      </w:r>
      <w:r w:rsidR="00B60BBB">
        <w:rPr>
          <w:b/>
          <w:bCs/>
          <w:color w:val="000000"/>
        </w:rPr>
        <w:t xml:space="preserve">de, </w:t>
      </w:r>
      <w:r w:rsidR="00CE6679" w:rsidRPr="00CE6679">
        <w:rPr>
          <w:b/>
          <w:bCs/>
          <w:color w:val="000000"/>
        </w:rPr>
        <w:t>"</w:t>
      </w:r>
      <w:proofErr w:type="spellStart"/>
      <w:r w:rsidR="00CE6679" w:rsidRPr="00CE6679">
        <w:rPr>
          <w:b/>
          <w:bCs/>
          <w:color w:val="000000"/>
        </w:rPr>
        <w:t>Ozolma</w:t>
      </w:r>
      <w:r w:rsidR="00CE6679">
        <w:rPr>
          <w:b/>
          <w:bCs/>
          <w:color w:val="000000"/>
        </w:rPr>
        <w:t>las</w:t>
      </w:r>
      <w:proofErr w:type="spellEnd"/>
      <w:r w:rsidR="00CE6679">
        <w:rPr>
          <w:b/>
          <w:bCs/>
          <w:color w:val="000000"/>
        </w:rPr>
        <w:t>", Olaines pag., Olaines nov</w:t>
      </w:r>
      <w:r w:rsidR="00B60BBB">
        <w:rPr>
          <w:b/>
          <w:bCs/>
          <w:color w:val="000000"/>
        </w:rPr>
        <w:t>.</w:t>
      </w:r>
    </w:p>
    <w:p w:rsidR="00B60BBB" w:rsidRPr="00B60BBB" w:rsidRDefault="00B60BBB" w:rsidP="00B60BBB">
      <w:pPr>
        <w:tabs>
          <w:tab w:val="left" w:pos="1418"/>
          <w:tab w:val="left" w:pos="2280"/>
        </w:tabs>
        <w:spacing w:before="240" w:after="120"/>
        <w:rPr>
          <w:rFonts w:cs="Arial"/>
          <w:b/>
          <w:i/>
        </w:rPr>
      </w:pPr>
      <w:r w:rsidRPr="00B60BBB">
        <w:rPr>
          <w:rFonts w:cs="Arial"/>
          <w:b/>
          <w:i/>
        </w:rPr>
        <w:t>Inženierkomunikācijas:</w:t>
      </w:r>
    </w:p>
    <w:p w:rsidR="00B60BBB" w:rsidRPr="00B60BBB" w:rsidRDefault="00420303" w:rsidP="00B60BBB">
      <w:pPr>
        <w:tabs>
          <w:tab w:val="left" w:pos="1418"/>
          <w:tab w:val="left" w:pos="2280"/>
        </w:tabs>
        <w:spacing w:before="240" w:after="120"/>
        <w:rPr>
          <w:rFonts w:cs="Arial"/>
          <w:b/>
          <w:i/>
        </w:rPr>
      </w:pPr>
      <w:r>
        <w:rPr>
          <w:rFonts w:cs="Arial"/>
          <w:b/>
          <w:i/>
        </w:rPr>
        <w:t>4</w:t>
      </w:r>
      <w:r w:rsidR="00B60BBB" w:rsidRPr="00B60BBB">
        <w:rPr>
          <w:rFonts w:cs="Arial"/>
          <w:b/>
          <w:i/>
        </w:rPr>
        <w:t>. sējums.</w:t>
      </w:r>
      <w:r w:rsidR="00B60BBB" w:rsidRPr="00B60BBB">
        <w:rPr>
          <w:rFonts w:cs="Arial"/>
          <w:b/>
          <w:i/>
        </w:rPr>
        <w:tab/>
        <w:t>Elektroapgāde. Ārējie tīkli. (ELT)</w:t>
      </w: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B60BBB" w:rsidP="00B60BBB">
      <w:pPr>
        <w:rPr>
          <w:rFonts w:cs="Arial"/>
          <w:b/>
          <w:sz w:val="28"/>
          <w:szCs w:val="28"/>
          <w:u w:val="single"/>
        </w:rPr>
      </w:pPr>
    </w:p>
    <w:p w:rsidR="00B60BBB" w:rsidRPr="00B60BBB" w:rsidRDefault="007D3227" w:rsidP="00B60BBB">
      <w:pPr>
        <w:rPr>
          <w:rFonts w:cs="Arial"/>
          <w:b/>
          <w:sz w:val="28"/>
          <w:szCs w:val="28"/>
          <w:u w:val="single"/>
        </w:rPr>
      </w:pPr>
      <w:r>
        <w:rPr>
          <w:rFonts w:cs="Arial"/>
          <w:b/>
          <w:sz w:val="28"/>
          <w:szCs w:val="28"/>
          <w:u w:val="single"/>
        </w:rPr>
        <w:t>T</w:t>
      </w:r>
      <w:r w:rsidR="00B60BBB" w:rsidRPr="00B60BBB">
        <w:rPr>
          <w:rFonts w:cs="Arial"/>
          <w:b/>
          <w:sz w:val="28"/>
          <w:szCs w:val="28"/>
          <w:u w:val="single"/>
        </w:rPr>
        <w:t>ehniskā</w:t>
      </w:r>
      <w:r w:rsidR="00CE6679">
        <w:rPr>
          <w:rFonts w:cs="Arial"/>
          <w:b/>
          <w:sz w:val="28"/>
          <w:szCs w:val="28"/>
          <w:u w:val="single"/>
        </w:rPr>
        <w:t>s</w:t>
      </w:r>
      <w:r w:rsidR="00B60BBB" w:rsidRPr="00B60BBB">
        <w:rPr>
          <w:rFonts w:cs="Arial"/>
          <w:b/>
          <w:sz w:val="28"/>
          <w:szCs w:val="28"/>
          <w:u w:val="single"/>
        </w:rPr>
        <w:t xml:space="preserve"> </w:t>
      </w:r>
      <w:r w:rsidR="00CE6679">
        <w:rPr>
          <w:rFonts w:cs="Arial"/>
          <w:b/>
          <w:sz w:val="28"/>
          <w:szCs w:val="28"/>
          <w:u w:val="single"/>
        </w:rPr>
        <w:t>shēmas</w:t>
      </w:r>
      <w:r w:rsidR="00B60BBB" w:rsidRPr="00B60BBB">
        <w:rPr>
          <w:rFonts w:cs="Arial"/>
          <w:b/>
          <w:sz w:val="28"/>
          <w:szCs w:val="28"/>
          <w:u w:val="single"/>
        </w:rPr>
        <w:t xml:space="preserve"> ELT daļas autori:</w:t>
      </w:r>
    </w:p>
    <w:p w:rsidR="00B60BBB" w:rsidRPr="00B60BBB" w:rsidRDefault="00B60BBB" w:rsidP="00B60BBB">
      <w:pPr>
        <w:jc w:val="right"/>
        <w:rPr>
          <w:rFonts w:cs="Arial"/>
        </w:rPr>
      </w:pPr>
    </w:p>
    <w:p w:rsidR="00B60BBB" w:rsidRPr="00B60BBB" w:rsidRDefault="00B60BBB" w:rsidP="00B60BBB">
      <w:pPr>
        <w:rPr>
          <w:rFonts w:cs="Arial"/>
        </w:rPr>
      </w:pPr>
    </w:p>
    <w:p w:rsidR="00B60BBB" w:rsidRPr="00B60BBB" w:rsidRDefault="00B60BBB" w:rsidP="00B60BBB">
      <w:pPr>
        <w:ind w:left="3600" w:hanging="3600"/>
        <w:rPr>
          <w:rFonts w:cs="Arial"/>
          <w:b/>
        </w:rPr>
      </w:pPr>
    </w:p>
    <w:p w:rsidR="00B60BBB" w:rsidRPr="00B60BBB" w:rsidRDefault="00CE6679" w:rsidP="00B60BBB">
      <w:pPr>
        <w:ind w:left="3600" w:hanging="3600"/>
        <w:rPr>
          <w:rFonts w:cs="Arial"/>
          <w:b/>
        </w:rPr>
      </w:pPr>
      <w:r w:rsidRPr="00CE6679">
        <w:rPr>
          <w:rFonts w:cs="Arial"/>
          <w:b/>
        </w:rPr>
        <w:t xml:space="preserve">Tehniskās shēmas </w:t>
      </w:r>
      <w:r w:rsidR="00B60BBB" w:rsidRPr="00B60BBB">
        <w:rPr>
          <w:rFonts w:cs="Arial"/>
          <w:b/>
        </w:rPr>
        <w:t>ELT daļas</w:t>
      </w:r>
    </w:p>
    <w:p w:rsidR="00B60BBB" w:rsidRPr="00B60BBB" w:rsidRDefault="00B60BBB" w:rsidP="00B60BBB">
      <w:pPr>
        <w:ind w:left="3600" w:hanging="3600"/>
        <w:rPr>
          <w:rFonts w:cs="Arial"/>
        </w:rPr>
      </w:pPr>
      <w:r w:rsidRPr="00B60BBB">
        <w:rPr>
          <w:rFonts w:cs="Arial"/>
          <w:b/>
        </w:rPr>
        <w:t>vadītājs:</w:t>
      </w:r>
      <w:r w:rsidRPr="00B60BBB">
        <w:rPr>
          <w:rFonts w:cs="Arial"/>
          <w:b/>
        </w:rPr>
        <w:tab/>
      </w:r>
      <w:r w:rsidR="007D3227">
        <w:rPr>
          <w:rFonts w:cs="Arial"/>
          <w:b/>
          <w:i/>
        </w:rPr>
        <w:t>Aleksandrs SAPOŽŅIKOVS</w:t>
      </w:r>
      <w:r w:rsidRPr="00B60BBB">
        <w:rPr>
          <w:rFonts w:cs="Arial"/>
        </w:rPr>
        <w:t xml:space="preserve"> / elektroapgādes daļas vadītājs SIA "Firm</w:t>
      </w:r>
      <w:r w:rsidR="007D3227">
        <w:rPr>
          <w:rFonts w:cs="Arial"/>
        </w:rPr>
        <w:t>a L4" / Sertifikāta Nr.: 70-2036</w:t>
      </w:r>
    </w:p>
    <w:p w:rsidR="00B60BBB" w:rsidRPr="00B60BBB" w:rsidRDefault="00B60BBB" w:rsidP="00B60BBB">
      <w:pPr>
        <w:rPr>
          <w:rFonts w:cs="Arial"/>
        </w:rPr>
      </w:pPr>
    </w:p>
    <w:p w:rsidR="00B60BBB" w:rsidRPr="00B60BBB" w:rsidRDefault="00B60BBB" w:rsidP="00B60BBB">
      <w:pPr>
        <w:ind w:left="2880" w:hanging="2880"/>
        <w:rPr>
          <w:rFonts w:cs="Arial"/>
          <w:b/>
        </w:rPr>
      </w:pPr>
    </w:p>
    <w:p w:rsidR="00B60BBB" w:rsidRPr="00B60BBB" w:rsidRDefault="00B60BBB" w:rsidP="00B60BBB">
      <w:pPr>
        <w:ind w:left="3600" w:hanging="3600"/>
        <w:rPr>
          <w:rFonts w:cs="Arial"/>
        </w:rPr>
      </w:pPr>
      <w:r w:rsidRPr="00B60BBB">
        <w:rPr>
          <w:rFonts w:cs="Arial"/>
          <w:b/>
        </w:rPr>
        <w:t>Projektētājs:</w:t>
      </w:r>
      <w:r w:rsidRPr="00B60BBB">
        <w:rPr>
          <w:rFonts w:cs="Arial"/>
          <w:b/>
        </w:rPr>
        <w:tab/>
      </w:r>
      <w:r>
        <w:rPr>
          <w:rFonts w:cs="Arial"/>
          <w:b/>
          <w:i/>
        </w:rPr>
        <w:t>Aleksandrs SAPOŽŅIKOVS</w:t>
      </w:r>
      <w:r w:rsidRPr="00B60BBB">
        <w:rPr>
          <w:rFonts w:cs="Arial"/>
        </w:rPr>
        <w:t xml:space="preserve"> / elektroapgādes projektētājs</w:t>
      </w:r>
    </w:p>
    <w:p w:rsidR="00B60BBB" w:rsidRPr="00B60BBB" w:rsidRDefault="00B60BBB" w:rsidP="00B60BBB">
      <w:pPr>
        <w:ind w:left="3600"/>
        <w:rPr>
          <w:rFonts w:cs="Arial"/>
        </w:rPr>
      </w:pPr>
      <w:r w:rsidRPr="00B60BBB">
        <w:rPr>
          <w:rFonts w:cs="Arial"/>
        </w:rPr>
        <w:t xml:space="preserve">SIA "Firma L4"/ Sertifikāta Nr.: </w:t>
      </w:r>
      <w:r>
        <w:rPr>
          <w:rFonts w:cs="Arial"/>
        </w:rPr>
        <w:t>70-2036</w:t>
      </w:r>
    </w:p>
    <w:p w:rsidR="00B60BBB" w:rsidRPr="00B60BBB" w:rsidRDefault="00B60BBB" w:rsidP="00B60BBB">
      <w:pPr>
        <w:ind w:left="3600"/>
        <w:rPr>
          <w:rFonts w:cs="Arial"/>
        </w:rPr>
      </w:pPr>
    </w:p>
    <w:p w:rsidR="00B60BBB" w:rsidRPr="00B60BBB" w:rsidRDefault="00B60BBB" w:rsidP="00B60BBB">
      <w:pPr>
        <w:ind w:left="3600" w:hanging="3600"/>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Default="00B60BBB" w:rsidP="00B60BBB">
      <w:pPr>
        <w:rPr>
          <w:rFonts w:cs="Arial"/>
          <w:b/>
          <w:sz w:val="28"/>
          <w:szCs w:val="28"/>
          <w:u w:val="single"/>
        </w:rPr>
      </w:pPr>
    </w:p>
    <w:p w:rsidR="00B60BBB" w:rsidRPr="00B60BBB" w:rsidRDefault="00CE6679" w:rsidP="00B60BBB">
      <w:pPr>
        <w:rPr>
          <w:rFonts w:cs="Arial"/>
          <w:b/>
          <w:sz w:val="28"/>
          <w:szCs w:val="28"/>
          <w:u w:val="single"/>
        </w:rPr>
      </w:pPr>
      <w:r w:rsidRPr="00CE6679">
        <w:rPr>
          <w:rFonts w:cs="Arial"/>
          <w:b/>
          <w:sz w:val="28"/>
          <w:szCs w:val="28"/>
          <w:u w:val="single"/>
        </w:rPr>
        <w:lastRenderedPageBreak/>
        <w:t xml:space="preserve">Tehniskās shēmas </w:t>
      </w:r>
      <w:r w:rsidR="00263713">
        <w:rPr>
          <w:rFonts w:cs="Arial"/>
          <w:b/>
          <w:sz w:val="28"/>
          <w:szCs w:val="28"/>
          <w:u w:val="single"/>
        </w:rPr>
        <w:t>3</w:t>
      </w:r>
      <w:r w:rsidR="00B60BBB" w:rsidRPr="00B60BBB">
        <w:rPr>
          <w:rFonts w:cs="Arial"/>
          <w:b/>
          <w:sz w:val="28"/>
          <w:szCs w:val="28"/>
          <w:u w:val="single"/>
        </w:rPr>
        <w:t>. sējuma satura rādītājs:</w:t>
      </w:r>
    </w:p>
    <w:p w:rsidR="00B60BBB" w:rsidRPr="00B60BBB" w:rsidRDefault="00B60BBB" w:rsidP="00B60BBB">
      <w:pPr>
        <w:rPr>
          <w:rFonts w:cs="Arial"/>
        </w:rPr>
      </w:pP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sidRPr="00B60BBB">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60BBB">
        <w:rPr>
          <w:rFonts w:cs="Arial"/>
        </w:rPr>
        <w:t>Lpp.</w:t>
      </w:r>
    </w:p>
    <w:p w:rsidR="00B60BBB" w:rsidRPr="00B60BBB" w:rsidRDefault="00B60BBB" w:rsidP="00B60BBB">
      <w:pPr>
        <w:rPr>
          <w:rFonts w:cs="Arial"/>
        </w:rPr>
      </w:pPr>
      <w:r w:rsidRPr="00B60BBB">
        <w:rPr>
          <w:rFonts w:cs="Arial"/>
        </w:rPr>
        <w:t>Titull</w:t>
      </w:r>
      <w:r>
        <w:rPr>
          <w:rFonts w:cs="Arial"/>
        </w:rPr>
        <w:t>apa.</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60BBB">
        <w:rPr>
          <w:rFonts w:cs="Arial"/>
        </w:rPr>
        <w:t>1.</w:t>
      </w:r>
    </w:p>
    <w:p w:rsidR="00B60BBB" w:rsidRPr="00B60BBB" w:rsidRDefault="009B5479" w:rsidP="00B60BBB">
      <w:pPr>
        <w:rPr>
          <w:rFonts w:cs="Arial"/>
        </w:rPr>
      </w:pPr>
      <w:r>
        <w:rPr>
          <w:rFonts w:cs="Arial"/>
        </w:rPr>
        <w:t>Būvprojekta</w:t>
      </w:r>
      <w:r w:rsidR="00CE6679" w:rsidRPr="00CE6679">
        <w:rPr>
          <w:rFonts w:cs="Arial"/>
        </w:rPr>
        <w:t xml:space="preserve"> </w:t>
      </w:r>
      <w:r w:rsidR="00B60BBB">
        <w:rPr>
          <w:rFonts w:cs="Arial"/>
        </w:rPr>
        <w:t>sastāvs.</w:t>
      </w:r>
      <w:r w:rsidR="00B60BBB">
        <w:rPr>
          <w:rFonts w:cs="Arial"/>
        </w:rPr>
        <w:tab/>
      </w:r>
      <w:r w:rsidR="00B60BBB">
        <w:rPr>
          <w:rFonts w:cs="Arial"/>
        </w:rPr>
        <w:tab/>
      </w:r>
      <w:r w:rsidR="00B60BBB">
        <w:rPr>
          <w:rFonts w:cs="Arial"/>
        </w:rPr>
        <w:tab/>
      </w:r>
      <w:r w:rsidR="006A139D">
        <w:rPr>
          <w:rFonts w:cs="Arial"/>
        </w:rPr>
        <w:tab/>
      </w:r>
      <w:r w:rsidR="006A139D">
        <w:rPr>
          <w:rFonts w:cs="Arial"/>
        </w:rPr>
        <w:tab/>
      </w:r>
      <w:r w:rsidR="00B60BBB">
        <w:rPr>
          <w:rFonts w:cs="Arial"/>
        </w:rPr>
        <w:tab/>
      </w:r>
      <w:r>
        <w:rPr>
          <w:rFonts w:cs="Arial"/>
        </w:rPr>
        <w:tab/>
      </w:r>
      <w:r w:rsidR="00B60BBB">
        <w:rPr>
          <w:rFonts w:cs="Arial"/>
        </w:rPr>
        <w:tab/>
      </w:r>
      <w:r w:rsidR="00B60BBB" w:rsidRPr="00B60BBB">
        <w:rPr>
          <w:rFonts w:cs="Arial"/>
        </w:rPr>
        <w:t>2.</w:t>
      </w:r>
    </w:p>
    <w:p w:rsidR="00B60BBB" w:rsidRPr="00B60BBB" w:rsidRDefault="00CE6679" w:rsidP="00B60BBB">
      <w:pPr>
        <w:rPr>
          <w:rFonts w:cs="Arial"/>
        </w:rPr>
      </w:pPr>
      <w:r w:rsidRPr="00CE6679">
        <w:rPr>
          <w:rFonts w:cs="Arial"/>
        </w:rPr>
        <w:t>Tehniskās shēmas</w:t>
      </w:r>
      <w:r w:rsidR="009B5479">
        <w:rPr>
          <w:rFonts w:cs="Arial"/>
        </w:rPr>
        <w:t xml:space="preserve"> 3</w:t>
      </w:r>
      <w:bookmarkStart w:id="0" w:name="_GoBack"/>
      <w:bookmarkEnd w:id="0"/>
      <w:r w:rsidR="00B60BBB" w:rsidRPr="00B60BBB">
        <w:rPr>
          <w:rFonts w:cs="Arial"/>
        </w:rPr>
        <w:t>. sējuma satura rādītājs.</w:t>
      </w:r>
      <w:r w:rsidR="00B60BBB" w:rsidRPr="00B60BBB">
        <w:rPr>
          <w:rFonts w:cs="Arial"/>
        </w:rPr>
        <w:tab/>
      </w:r>
      <w:r w:rsidR="00B60BBB" w:rsidRPr="00B60BBB">
        <w:rPr>
          <w:rFonts w:cs="Arial"/>
        </w:rPr>
        <w:tab/>
      </w:r>
      <w:r w:rsidR="006A139D">
        <w:rPr>
          <w:rFonts w:cs="Arial"/>
        </w:rPr>
        <w:tab/>
      </w:r>
      <w:r w:rsidR="00B60BBB" w:rsidRPr="00B60BBB">
        <w:rPr>
          <w:rFonts w:cs="Arial"/>
        </w:rPr>
        <w:tab/>
        <w:t>3.</w:t>
      </w:r>
    </w:p>
    <w:p w:rsidR="00B60BBB" w:rsidRPr="00B60BBB" w:rsidRDefault="00B60BBB" w:rsidP="00B60BBB">
      <w:pPr>
        <w:rPr>
          <w:rFonts w:cs="Arial"/>
        </w:rPr>
      </w:pPr>
      <w:r w:rsidRPr="00B60BBB">
        <w:rPr>
          <w:rFonts w:cs="Arial"/>
        </w:rPr>
        <w:t>SIA “Firma L4” būvkomersanta reģistrācijas apliecība</w:t>
      </w:r>
      <w:r>
        <w:rPr>
          <w:rFonts w:cs="Arial"/>
        </w:rPr>
        <w:t>s kopija.</w:t>
      </w:r>
      <w:r>
        <w:rPr>
          <w:rFonts w:cs="Arial"/>
        </w:rPr>
        <w:tab/>
      </w:r>
      <w:r>
        <w:rPr>
          <w:rFonts w:cs="Arial"/>
        </w:rPr>
        <w:tab/>
      </w:r>
      <w:r w:rsidRPr="00B60BBB">
        <w:rPr>
          <w:rFonts w:cs="Arial"/>
        </w:rPr>
        <w:t>4.</w:t>
      </w:r>
    </w:p>
    <w:p w:rsidR="00B60BBB" w:rsidRDefault="006A139D" w:rsidP="00B60BBB">
      <w:pPr>
        <w:rPr>
          <w:rFonts w:cs="Arial"/>
        </w:rPr>
      </w:pPr>
      <w:r>
        <w:rPr>
          <w:rFonts w:cs="Arial"/>
        </w:rPr>
        <w:t xml:space="preserve">Aleksandra </w:t>
      </w:r>
      <w:proofErr w:type="spellStart"/>
      <w:r>
        <w:rPr>
          <w:rFonts w:cs="Arial"/>
        </w:rPr>
        <w:t>Sapožņikova</w:t>
      </w:r>
      <w:proofErr w:type="spellEnd"/>
      <w:r>
        <w:rPr>
          <w:rFonts w:cs="Arial"/>
        </w:rPr>
        <w:t xml:space="preserve"> sertifikāta</w:t>
      </w:r>
      <w:r w:rsidRPr="00B60BBB">
        <w:rPr>
          <w:rFonts w:cs="Arial"/>
        </w:rPr>
        <w:t xml:space="preserve"> Nr.: </w:t>
      </w:r>
      <w:r>
        <w:rPr>
          <w:rFonts w:cs="Arial"/>
        </w:rPr>
        <w:t>70-2036</w:t>
      </w:r>
      <w:r w:rsidRPr="00B60BBB">
        <w:rPr>
          <w:rFonts w:cs="Arial"/>
        </w:rPr>
        <w:t xml:space="preserve"> kopija.</w:t>
      </w:r>
      <w:r w:rsidRPr="00B60BBB">
        <w:rPr>
          <w:rFonts w:cs="Arial"/>
        </w:rPr>
        <w:tab/>
      </w:r>
      <w:r w:rsidR="00B60BBB">
        <w:rPr>
          <w:rFonts w:cs="Arial"/>
        </w:rPr>
        <w:tab/>
      </w:r>
      <w:r w:rsidR="00B60BBB">
        <w:rPr>
          <w:rFonts w:cs="Arial"/>
        </w:rPr>
        <w:tab/>
      </w:r>
      <w:r w:rsidR="00B60BBB" w:rsidRPr="00B60BBB">
        <w:rPr>
          <w:rFonts w:cs="Arial"/>
        </w:rPr>
        <w:t>5.</w:t>
      </w:r>
    </w:p>
    <w:p w:rsidR="00162ADC" w:rsidRPr="00B60BBB" w:rsidRDefault="006A139D" w:rsidP="00162ADC">
      <w:pPr>
        <w:rPr>
          <w:rFonts w:cs="Arial"/>
        </w:rPr>
      </w:pPr>
      <w:r w:rsidRPr="00B60BBB">
        <w:rPr>
          <w:rFonts w:cs="Arial"/>
        </w:rPr>
        <w:t xml:space="preserve">Dmitrija </w:t>
      </w:r>
      <w:proofErr w:type="spellStart"/>
      <w:r w:rsidRPr="00B60BBB">
        <w:rPr>
          <w:rFonts w:cs="Arial"/>
        </w:rPr>
        <w:t>Kaškarova</w:t>
      </w:r>
      <w:proofErr w:type="spellEnd"/>
      <w:r w:rsidRPr="00B60BBB">
        <w:rPr>
          <w:rFonts w:cs="Arial"/>
        </w:rPr>
        <w:t xml:space="preserve"> sertifikāta Nr.:70-2959</w:t>
      </w:r>
      <w:r>
        <w:rPr>
          <w:rFonts w:cs="Arial"/>
        </w:rPr>
        <w:t xml:space="preserve"> kopija.</w:t>
      </w:r>
      <w:r w:rsidR="00162ADC">
        <w:rPr>
          <w:rFonts w:cs="Arial"/>
        </w:rPr>
        <w:tab/>
      </w:r>
      <w:r w:rsidR="00162ADC">
        <w:rPr>
          <w:rFonts w:cs="Arial"/>
        </w:rPr>
        <w:tab/>
      </w:r>
      <w:r w:rsidR="00162ADC">
        <w:rPr>
          <w:rFonts w:cs="Arial"/>
        </w:rPr>
        <w:tab/>
      </w:r>
      <w:r w:rsidR="00162ADC">
        <w:rPr>
          <w:rFonts w:cs="Arial"/>
        </w:rPr>
        <w:tab/>
        <w:t>6</w:t>
      </w:r>
      <w:r w:rsidR="00162ADC" w:rsidRPr="00B60BBB">
        <w:rPr>
          <w:rFonts w:cs="Arial"/>
        </w:rPr>
        <w:t>.</w:t>
      </w:r>
    </w:p>
    <w:p w:rsidR="006A139D" w:rsidRDefault="00B60BBB" w:rsidP="00B60BBB">
      <w:pPr>
        <w:rPr>
          <w:rFonts w:cs="Arial"/>
        </w:rPr>
      </w:pPr>
      <w:r w:rsidRPr="00B60BBB">
        <w:rPr>
          <w:rFonts w:cs="Arial"/>
        </w:rPr>
        <w:t xml:space="preserve">AS ” SADALES TĪKLS” </w:t>
      </w:r>
      <w:r w:rsidR="007D3227">
        <w:rPr>
          <w:rFonts w:cs="Arial"/>
        </w:rPr>
        <w:t>tehniskie noteikumi Nr.</w:t>
      </w:r>
      <w:r w:rsidRPr="00B60BBB">
        <w:rPr>
          <w:rFonts w:cs="Arial"/>
          <w:bCs/>
          <w:color w:val="000000"/>
          <w:szCs w:val="32"/>
        </w:rPr>
        <w:t xml:space="preserve"> </w:t>
      </w:r>
      <w:r w:rsidR="00CE6679" w:rsidRPr="00CE6679">
        <w:rPr>
          <w:rFonts w:cs="Arial"/>
          <w:lang w:val="en-US"/>
        </w:rPr>
        <w:t>112473143</w:t>
      </w:r>
      <w:r>
        <w:rPr>
          <w:rFonts w:cs="Arial"/>
        </w:rPr>
        <w:tab/>
      </w:r>
      <w:r w:rsidR="007D3227">
        <w:rPr>
          <w:rFonts w:cs="Arial"/>
        </w:rPr>
        <w:tab/>
      </w:r>
      <w:r>
        <w:rPr>
          <w:rFonts w:cs="Arial"/>
        </w:rPr>
        <w:tab/>
      </w:r>
      <w:r w:rsidR="00CE6679">
        <w:rPr>
          <w:rFonts w:cs="Arial"/>
        </w:rPr>
        <w:t>7</w:t>
      </w:r>
      <w:r w:rsidRPr="00B60BBB">
        <w:rPr>
          <w:rFonts w:cs="Arial"/>
        </w:rPr>
        <w:t xml:space="preserve">. </w:t>
      </w:r>
    </w:p>
    <w:p w:rsidR="00CE6679" w:rsidRPr="00CE6679" w:rsidRDefault="00CE6679" w:rsidP="00CE6679">
      <w:pPr>
        <w:rPr>
          <w:rFonts w:cs="Arial"/>
        </w:rPr>
      </w:pPr>
      <w:r w:rsidRPr="00CE6679">
        <w:rPr>
          <w:rFonts w:cs="Arial"/>
        </w:rPr>
        <w:t>Zemes īpašnieku saraksts, kurus ir jābrīdina pirms</w:t>
      </w:r>
    </w:p>
    <w:p w:rsidR="00CE6679" w:rsidRDefault="00CE6679" w:rsidP="00CE6679">
      <w:pPr>
        <w:rPr>
          <w:rFonts w:cs="Arial"/>
        </w:rPr>
      </w:pPr>
      <w:r>
        <w:rPr>
          <w:rFonts w:cs="Arial"/>
        </w:rPr>
        <w:t>būvdarbu uzsākšanas</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10</w:t>
      </w:r>
      <w:r w:rsidRPr="00CE6679">
        <w:rPr>
          <w:rFonts w:cs="Arial"/>
        </w:rPr>
        <w:t>.</w:t>
      </w:r>
    </w:p>
    <w:p w:rsidR="006A139D" w:rsidRPr="006A139D" w:rsidRDefault="006A139D" w:rsidP="006A139D">
      <w:pPr>
        <w:rPr>
          <w:rFonts w:cs="Arial"/>
        </w:rPr>
      </w:pPr>
      <w:r w:rsidRPr="006A139D">
        <w:rPr>
          <w:rFonts w:cs="Arial"/>
        </w:rPr>
        <w:t>Projekta saskaņošanas protokols ar zemes īpašnieku</w:t>
      </w:r>
    </w:p>
    <w:p w:rsidR="006A139D" w:rsidRDefault="00CE6679" w:rsidP="006A139D">
      <w:pPr>
        <w:rPr>
          <w:rFonts w:cs="Arial"/>
        </w:rPr>
      </w:pPr>
      <w:r>
        <w:rPr>
          <w:rFonts w:cs="Arial"/>
        </w:rPr>
        <w:t>ar kad.Nr.8080 001 0181</w:t>
      </w:r>
      <w:r w:rsidR="006A139D">
        <w:rPr>
          <w:rFonts w:cs="Arial"/>
        </w:rPr>
        <w:tab/>
      </w:r>
      <w:r w:rsidR="006A139D">
        <w:rPr>
          <w:rFonts w:cs="Arial"/>
        </w:rPr>
        <w:tab/>
      </w:r>
      <w:r w:rsidR="006A139D">
        <w:rPr>
          <w:rFonts w:cs="Arial"/>
        </w:rPr>
        <w:tab/>
      </w:r>
      <w:r w:rsidR="006A139D">
        <w:rPr>
          <w:rFonts w:cs="Arial"/>
        </w:rPr>
        <w:tab/>
      </w:r>
      <w:r w:rsidR="006A139D">
        <w:rPr>
          <w:rFonts w:cs="Arial"/>
        </w:rPr>
        <w:tab/>
      </w:r>
      <w:r w:rsidR="006A139D">
        <w:rPr>
          <w:rFonts w:cs="Arial"/>
        </w:rPr>
        <w:tab/>
      </w:r>
      <w:r w:rsidR="006A139D">
        <w:rPr>
          <w:rFonts w:cs="Arial"/>
        </w:rPr>
        <w:tab/>
        <w:t>11</w:t>
      </w:r>
      <w:r w:rsidR="006A139D" w:rsidRPr="006A139D">
        <w:rPr>
          <w:rFonts w:cs="Arial"/>
        </w:rPr>
        <w:t>.</w:t>
      </w:r>
    </w:p>
    <w:p w:rsidR="00B60BBB" w:rsidRPr="00B60BBB" w:rsidRDefault="00B60BBB" w:rsidP="00B60BBB">
      <w:pPr>
        <w:tabs>
          <w:tab w:val="left" w:pos="709"/>
          <w:tab w:val="left" w:pos="1276"/>
        </w:tabs>
        <w:rPr>
          <w:rFonts w:cs="Arial"/>
          <w:i/>
          <w:iCs/>
        </w:rPr>
      </w:pPr>
      <w:smartTag w:uri="schemas-tilde-lv/tildestengine" w:element="veidnes">
        <w:smartTagPr>
          <w:attr w:name="baseform" w:val="paskaidrojum|s"/>
          <w:attr w:name="id" w:val="-1"/>
          <w:attr w:name="text" w:val="Paskaidrojuma"/>
        </w:smartTagPr>
        <w:r w:rsidRPr="00B60BBB">
          <w:rPr>
            <w:rFonts w:cs="Arial"/>
            <w:i/>
            <w:iCs/>
          </w:rPr>
          <w:t>Paskaidrojuma</w:t>
        </w:r>
      </w:smartTag>
      <w:r w:rsidRPr="00B60BBB">
        <w:rPr>
          <w:rFonts w:cs="Arial"/>
          <w:i/>
          <w:iCs/>
        </w:rPr>
        <w:t xml:space="preserve"> raksts</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00CE6679">
        <w:rPr>
          <w:rFonts w:cs="Arial"/>
        </w:rPr>
        <w:t>12</w:t>
      </w:r>
      <w:r w:rsidRPr="00B60BBB">
        <w:rPr>
          <w:rFonts w:cs="Arial"/>
        </w:rPr>
        <w:t>.</w:t>
      </w:r>
    </w:p>
    <w:p w:rsidR="00B60BBB" w:rsidRPr="00B60BBB" w:rsidRDefault="00B60BBB" w:rsidP="00B60BBB">
      <w:pPr>
        <w:tabs>
          <w:tab w:val="left" w:pos="709"/>
          <w:tab w:val="left" w:pos="1276"/>
        </w:tabs>
        <w:rPr>
          <w:rFonts w:cs="Arial"/>
          <w:i/>
          <w:iCs/>
        </w:rPr>
      </w:pPr>
    </w:p>
    <w:p w:rsidR="00B60BBB" w:rsidRPr="00B60BBB" w:rsidRDefault="00B60BBB" w:rsidP="00B60BBB">
      <w:pPr>
        <w:pStyle w:val="Heading2"/>
      </w:pPr>
      <w:r w:rsidRPr="00B60BBB">
        <w:t>Darba rasējumi</w:t>
      </w: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i/>
          <w:iCs/>
        </w:rPr>
      </w:pPr>
      <w:r w:rsidRPr="00B60BBB">
        <w:rPr>
          <w:rFonts w:cs="Arial"/>
          <w:i/>
          <w:iCs/>
        </w:rPr>
        <w:t>Rasējumi:</w:t>
      </w:r>
    </w:p>
    <w:p w:rsidR="00B60BBB" w:rsidRPr="00B60BBB" w:rsidRDefault="00B60BBB" w:rsidP="00B60BBB">
      <w:pPr>
        <w:tabs>
          <w:tab w:val="left" w:pos="709"/>
          <w:tab w:val="left" w:pos="1276"/>
        </w:tabs>
        <w:rPr>
          <w:rFonts w:cs="Arial"/>
          <w:i/>
          <w:iCs/>
        </w:rPr>
      </w:pPr>
      <w:r w:rsidRPr="00B60BBB">
        <w:rPr>
          <w:rFonts w:cs="Arial"/>
          <w:i/>
          <w:iCs/>
        </w:rPr>
        <w:t>Vispārīgie rādītāji.</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t>ELT-1</w:t>
      </w:r>
    </w:p>
    <w:p w:rsidR="00B60BBB" w:rsidRPr="00B60BBB" w:rsidRDefault="007D3227" w:rsidP="00B60BBB">
      <w:pPr>
        <w:tabs>
          <w:tab w:val="left" w:pos="709"/>
          <w:tab w:val="left" w:pos="1276"/>
        </w:tabs>
        <w:rPr>
          <w:rFonts w:cs="Arial"/>
          <w:i/>
          <w:iCs/>
        </w:rPr>
      </w:pPr>
      <w:r>
        <w:rPr>
          <w:rFonts w:cs="Arial"/>
          <w:i/>
          <w:iCs/>
        </w:rPr>
        <w:t>Principiālā vienlīniju shēma.</w:t>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r>
      <w:r w:rsidR="00B60BBB" w:rsidRPr="00B60BBB">
        <w:rPr>
          <w:rFonts w:cs="Arial"/>
          <w:i/>
          <w:iCs/>
        </w:rPr>
        <w:tab/>
        <w:t>ELT-2</w:t>
      </w:r>
    </w:p>
    <w:p w:rsidR="00B60BBB" w:rsidRDefault="00B60BBB" w:rsidP="00B60BBB">
      <w:pPr>
        <w:tabs>
          <w:tab w:val="left" w:pos="709"/>
          <w:tab w:val="left" w:pos="1276"/>
        </w:tabs>
        <w:rPr>
          <w:rFonts w:cs="Arial"/>
          <w:i/>
          <w:iCs/>
        </w:rPr>
      </w:pPr>
      <w:r w:rsidRPr="00B60BBB">
        <w:rPr>
          <w:rFonts w:cs="Arial"/>
          <w:i/>
          <w:iCs/>
        </w:rPr>
        <w:t>Ārēja elektroapgādes tīkla plāns.</w:t>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r>
      <w:r w:rsidRPr="00B60BBB">
        <w:rPr>
          <w:rFonts w:cs="Arial"/>
          <w:i/>
          <w:iCs/>
        </w:rPr>
        <w:tab/>
        <w:t>ELT-3</w:t>
      </w:r>
    </w:p>
    <w:p w:rsidR="006A139D" w:rsidRPr="00B60BBB" w:rsidRDefault="00CE6679" w:rsidP="00B60BBB">
      <w:pPr>
        <w:tabs>
          <w:tab w:val="left" w:pos="709"/>
          <w:tab w:val="left" w:pos="1276"/>
        </w:tabs>
        <w:rPr>
          <w:rFonts w:cs="Arial"/>
          <w:i/>
          <w:iCs/>
        </w:rPr>
      </w:pPr>
      <w:r>
        <w:rPr>
          <w:rFonts w:cs="Arial"/>
          <w:i/>
          <w:iCs/>
        </w:rPr>
        <w:t>Mezgls “A”</w:t>
      </w:r>
      <w:r w:rsidR="006A139D">
        <w:rPr>
          <w:rFonts w:cs="Arial"/>
          <w:i/>
          <w:iCs/>
        </w:rPr>
        <w:t>.</w:t>
      </w:r>
      <w:r w:rsidR="006A139D">
        <w:rPr>
          <w:rFonts w:cs="Arial"/>
          <w:i/>
          <w:iCs/>
        </w:rPr>
        <w:tab/>
      </w:r>
      <w:r w:rsidR="006A139D">
        <w:rPr>
          <w:rFonts w:cs="Arial"/>
          <w:i/>
          <w:iCs/>
        </w:rPr>
        <w:tab/>
      </w:r>
      <w:r>
        <w:rPr>
          <w:rFonts w:cs="Arial"/>
          <w:i/>
          <w:iCs/>
        </w:rPr>
        <w:tab/>
      </w:r>
      <w:r>
        <w:rPr>
          <w:rFonts w:cs="Arial"/>
          <w:i/>
          <w:iCs/>
        </w:rPr>
        <w:tab/>
      </w:r>
      <w:r>
        <w:rPr>
          <w:rFonts w:cs="Arial"/>
          <w:i/>
          <w:iCs/>
        </w:rPr>
        <w:tab/>
      </w:r>
      <w:r>
        <w:rPr>
          <w:rFonts w:cs="Arial"/>
          <w:i/>
          <w:iCs/>
        </w:rPr>
        <w:tab/>
      </w:r>
      <w:r w:rsidR="006A139D">
        <w:rPr>
          <w:rFonts w:cs="Arial"/>
          <w:i/>
          <w:iCs/>
        </w:rPr>
        <w:tab/>
      </w:r>
      <w:r w:rsidR="006A139D">
        <w:rPr>
          <w:rFonts w:cs="Arial"/>
          <w:i/>
          <w:iCs/>
        </w:rPr>
        <w:tab/>
      </w:r>
      <w:r w:rsidR="006A139D">
        <w:rPr>
          <w:rFonts w:cs="Arial"/>
          <w:i/>
          <w:iCs/>
        </w:rPr>
        <w:tab/>
      </w:r>
      <w:r w:rsidR="006A139D">
        <w:rPr>
          <w:rFonts w:cs="Arial"/>
          <w:i/>
          <w:iCs/>
        </w:rPr>
        <w:tab/>
        <w:t>ELT-4</w:t>
      </w: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i/>
          <w:iCs/>
        </w:rPr>
      </w:pPr>
      <w:r w:rsidRPr="00B60BBB">
        <w:rPr>
          <w:rFonts w:cs="Arial"/>
          <w:i/>
          <w:iCs/>
        </w:rPr>
        <w:t>Specifikācijas</w:t>
      </w:r>
    </w:p>
    <w:p w:rsidR="00B60BBB" w:rsidRPr="00B60BBB" w:rsidRDefault="00B60BBB" w:rsidP="00B60BBB">
      <w:pPr>
        <w:tabs>
          <w:tab w:val="left" w:pos="709"/>
          <w:tab w:val="left" w:pos="1276"/>
        </w:tabs>
        <w:rPr>
          <w:rFonts w:cs="Arial"/>
          <w:i/>
          <w:iCs/>
        </w:rPr>
      </w:pPr>
      <w:r w:rsidRPr="00B60BBB">
        <w:rPr>
          <w:rFonts w:cs="Arial"/>
          <w:i/>
          <w:iCs/>
        </w:rPr>
        <w:t>Būvdarbu apjomu saraksts</w:t>
      </w:r>
    </w:p>
    <w:p w:rsidR="00B60BBB" w:rsidRPr="00B60BBB" w:rsidRDefault="00B60BBB" w:rsidP="00B60BBB">
      <w:pPr>
        <w:rPr>
          <w:rFonts w:cs="Arial"/>
        </w:rPr>
      </w:pPr>
    </w:p>
    <w:p w:rsidR="00B60BBB" w:rsidRPr="00B60BBB" w:rsidRDefault="00B60BBB" w:rsidP="00B60BBB">
      <w:pPr>
        <w:tabs>
          <w:tab w:val="left" w:pos="709"/>
          <w:tab w:val="left" w:pos="1276"/>
        </w:tabs>
        <w:rPr>
          <w:rFonts w:cs="Arial"/>
          <w:i/>
          <w:iCs/>
        </w:rPr>
      </w:pPr>
    </w:p>
    <w:p w:rsidR="00B60BBB" w:rsidRPr="00B60BBB" w:rsidRDefault="00B60BBB" w:rsidP="00B60BBB">
      <w:pPr>
        <w:tabs>
          <w:tab w:val="left" w:pos="709"/>
          <w:tab w:val="left" w:pos="1276"/>
        </w:tabs>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Default="00B60BBB" w:rsidP="00B60BBB">
      <w:pPr>
        <w:rPr>
          <w:rFonts w:cs="Arial"/>
        </w:rPr>
      </w:pPr>
    </w:p>
    <w:p w:rsidR="00CE6679" w:rsidRDefault="00CE6679" w:rsidP="00B60BBB">
      <w:pPr>
        <w:rPr>
          <w:rFonts w:cs="Arial"/>
        </w:rPr>
      </w:pPr>
    </w:p>
    <w:p w:rsidR="00CE6679" w:rsidRDefault="00CE6679" w:rsidP="00B60BBB">
      <w:pPr>
        <w:rPr>
          <w:rFonts w:cs="Arial"/>
        </w:rPr>
      </w:pPr>
    </w:p>
    <w:p w:rsidR="00CE6679" w:rsidRDefault="00CE6679" w:rsidP="00B60BBB">
      <w:pPr>
        <w:rPr>
          <w:rFonts w:cs="Arial"/>
        </w:rPr>
      </w:pPr>
    </w:p>
    <w:p w:rsidR="00CE6679" w:rsidRPr="00B60BBB" w:rsidRDefault="00CE6679" w:rsidP="00B60BBB">
      <w:pPr>
        <w:rPr>
          <w:rFonts w:cs="Arial"/>
        </w:rPr>
      </w:pPr>
    </w:p>
    <w:p w:rsidR="00B60BBB" w:rsidRP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rPr>
      </w:pPr>
    </w:p>
    <w:p w:rsidR="00B60BBB" w:rsidRPr="00B60BBB" w:rsidRDefault="00B60BBB" w:rsidP="00B60BBB">
      <w:pPr>
        <w:rPr>
          <w:rFonts w:cs="Arial"/>
          <w:b/>
          <w:sz w:val="28"/>
          <w:szCs w:val="28"/>
          <w:u w:val="single"/>
        </w:rPr>
      </w:pPr>
      <w:r w:rsidRPr="00B60BBB">
        <w:rPr>
          <w:rFonts w:cs="Arial"/>
          <w:b/>
          <w:sz w:val="28"/>
          <w:szCs w:val="28"/>
          <w:u w:val="single"/>
        </w:rPr>
        <w:lastRenderedPageBreak/>
        <w:t>Paskaidrojuma raksts.</w:t>
      </w:r>
    </w:p>
    <w:p w:rsidR="00B60BBB" w:rsidRPr="007D3227" w:rsidRDefault="00B60BBB" w:rsidP="00B60BBB">
      <w:pPr>
        <w:rPr>
          <w:rFonts w:cs="Arial"/>
        </w:rPr>
      </w:pPr>
    </w:p>
    <w:p w:rsidR="007D3227" w:rsidRPr="007D3227" w:rsidRDefault="007D3227" w:rsidP="007D3227">
      <w:pPr>
        <w:autoSpaceDE w:val="0"/>
        <w:autoSpaceDN w:val="0"/>
        <w:adjustRightInd w:val="0"/>
        <w:ind w:firstLine="720"/>
        <w:rPr>
          <w:rFonts w:cs="Arial"/>
        </w:rPr>
      </w:pPr>
      <w:r w:rsidRPr="007D3227">
        <w:rPr>
          <w:rFonts w:cs="Arial"/>
        </w:rPr>
        <w:t>Projektā paredzēts kanalizācijas sūkņu stacijas KSS-1 elektroapgāde.</w:t>
      </w:r>
    </w:p>
    <w:p w:rsidR="007D3227" w:rsidRPr="007D3227" w:rsidRDefault="006A139D" w:rsidP="007D3227">
      <w:pPr>
        <w:autoSpaceDE w:val="0"/>
        <w:autoSpaceDN w:val="0"/>
        <w:adjustRightInd w:val="0"/>
        <w:rPr>
          <w:rFonts w:cs="Arial"/>
        </w:rPr>
      </w:pPr>
      <w:r>
        <w:rPr>
          <w:rFonts w:cs="Arial"/>
        </w:rPr>
        <w:t>Saskaņā ar AS "Sadales tīkls"</w:t>
      </w:r>
      <w:r w:rsidR="007D3227" w:rsidRPr="007D3227">
        <w:rPr>
          <w:rFonts w:cs="Arial"/>
        </w:rPr>
        <w:t xml:space="preserve"> pieslēguma nosacījumiem Nr.</w:t>
      </w:r>
      <w:r w:rsidR="00A17AB5" w:rsidRPr="00A17AB5">
        <w:t xml:space="preserve"> </w:t>
      </w:r>
      <w:r w:rsidR="00A17AB5" w:rsidRPr="00A17AB5">
        <w:rPr>
          <w:rFonts w:cs="Arial"/>
        </w:rPr>
        <w:t>112473143</w:t>
      </w:r>
      <w:r w:rsidR="007D3227" w:rsidRPr="007D3227">
        <w:rPr>
          <w:rFonts w:cs="Arial"/>
        </w:rPr>
        <w:t xml:space="preserve">, </w:t>
      </w:r>
      <w:r w:rsidR="00A17AB5" w:rsidRPr="00A17AB5">
        <w:rPr>
          <w:rFonts w:cs="Arial"/>
        </w:rPr>
        <w:t xml:space="preserve">sūkņu stacijas tuvumā ceļa malā uzstādīt LUKS-2(LU) T-240-T35 un E-N-LU-II-3/(16-63) T35-35 </w:t>
      </w:r>
      <w:proofErr w:type="spellStart"/>
      <w:r w:rsidR="00A17AB5" w:rsidRPr="00A17AB5">
        <w:rPr>
          <w:rFonts w:cs="Arial"/>
        </w:rPr>
        <w:t>sadalnes</w:t>
      </w:r>
      <w:proofErr w:type="spellEnd"/>
      <w:r w:rsidR="00A17AB5" w:rsidRPr="00A17AB5">
        <w:rPr>
          <w:rFonts w:cs="Arial"/>
        </w:rPr>
        <w:t>. No UKS-0664-4-5 līdz LUKS-2(LU) noguldīt z/</w:t>
      </w:r>
      <w:proofErr w:type="spellStart"/>
      <w:r w:rsidR="00A17AB5" w:rsidRPr="00A17AB5">
        <w:rPr>
          <w:rFonts w:cs="Arial"/>
        </w:rPr>
        <w:t>spr</w:t>
      </w:r>
      <w:proofErr w:type="spellEnd"/>
      <w:r w:rsidR="00A17AB5" w:rsidRPr="00A17AB5">
        <w:rPr>
          <w:rFonts w:cs="Arial"/>
        </w:rPr>
        <w:t xml:space="preserve">. kabeli ar </w:t>
      </w:r>
      <w:proofErr w:type="spellStart"/>
      <w:r w:rsidR="00A17AB5" w:rsidRPr="00A17AB5">
        <w:rPr>
          <w:rFonts w:cs="Arial"/>
        </w:rPr>
        <w:t>šķērsgr</w:t>
      </w:r>
      <w:proofErr w:type="spellEnd"/>
      <w:r w:rsidR="00A17AB5" w:rsidRPr="00A17AB5">
        <w:rPr>
          <w:rFonts w:cs="Arial"/>
        </w:rPr>
        <w:t xml:space="preserve">. 150 </w:t>
      </w:r>
      <w:proofErr w:type="spellStart"/>
      <w:r w:rsidR="00A17AB5" w:rsidRPr="00A17AB5">
        <w:rPr>
          <w:rFonts w:cs="Arial"/>
        </w:rPr>
        <w:t>kv.mm</w:t>
      </w:r>
      <w:proofErr w:type="spellEnd"/>
      <w:r w:rsidR="00A17AB5" w:rsidRPr="00A17AB5">
        <w:rPr>
          <w:rFonts w:cs="Arial"/>
        </w:rPr>
        <w:t xml:space="preserve">. </w:t>
      </w:r>
      <w:proofErr w:type="spellStart"/>
      <w:r w:rsidR="00A17AB5" w:rsidRPr="00A17AB5">
        <w:rPr>
          <w:rFonts w:cs="Arial"/>
        </w:rPr>
        <w:t>Projekt</w:t>
      </w:r>
      <w:proofErr w:type="spellEnd"/>
      <w:r w:rsidR="00A17AB5" w:rsidRPr="00A17AB5">
        <w:rPr>
          <w:rFonts w:cs="Arial"/>
        </w:rPr>
        <w:t>. slodzi pieslēgt pie E-N-LU-II-3/(16-63) T35-35.</w:t>
      </w:r>
    </w:p>
    <w:p w:rsidR="00B60BBB" w:rsidRPr="00B60BBB" w:rsidRDefault="006A139D" w:rsidP="007D3227">
      <w:pPr>
        <w:rPr>
          <w:rFonts w:cs="Arial"/>
        </w:rPr>
      </w:pPr>
      <w:r>
        <w:rPr>
          <w:rFonts w:cs="Arial"/>
        </w:rPr>
        <w:tab/>
      </w:r>
      <w:r w:rsidR="00B60BBB" w:rsidRPr="00B60BBB">
        <w:rPr>
          <w:rFonts w:cs="Arial"/>
        </w:rPr>
        <w:t xml:space="preserve">Kabeļu guldīšanu veikt 0,7m dziļumā zem ietvēm un zaļajā zonā vai arī kā norādīts zīmējumos. Vietās, kur kabelis šķērso citas inženierkomunikācijas vertikālajam attālumam jābūt min. 0,25m, kab. ievilkt PE 110 caurulēs. </w:t>
      </w:r>
    </w:p>
    <w:p w:rsidR="00B60BBB" w:rsidRPr="00B60BBB" w:rsidRDefault="00B60BBB" w:rsidP="007D3227">
      <w:pPr>
        <w:tabs>
          <w:tab w:val="left" w:pos="709"/>
          <w:tab w:val="left" w:pos="1276"/>
        </w:tabs>
        <w:rPr>
          <w:rFonts w:cs="Arial"/>
        </w:rPr>
      </w:pPr>
      <w:r w:rsidRPr="00B60BBB">
        <w:rPr>
          <w:rFonts w:cs="Arial"/>
        </w:rPr>
        <w:tab/>
        <w:t>Proj. KSS</w:t>
      </w:r>
      <w:r w:rsidR="007D3227">
        <w:rPr>
          <w:rFonts w:cs="Arial"/>
        </w:rPr>
        <w:t>-1</w:t>
      </w:r>
      <w:r w:rsidRPr="00B60BBB">
        <w:rPr>
          <w:rFonts w:cs="Arial"/>
        </w:rPr>
        <w:t xml:space="preserve"> tieša tuvumā uzstādīt Abonenta barošanas v</w:t>
      </w:r>
      <w:r w:rsidR="007D3227">
        <w:rPr>
          <w:rFonts w:cs="Arial"/>
        </w:rPr>
        <w:t xml:space="preserve">adības </w:t>
      </w:r>
      <w:proofErr w:type="spellStart"/>
      <w:r w:rsidR="007D3227">
        <w:rPr>
          <w:rFonts w:cs="Arial"/>
        </w:rPr>
        <w:t>sad</w:t>
      </w:r>
      <w:proofErr w:type="spellEnd"/>
      <w:r w:rsidR="007D3227">
        <w:rPr>
          <w:rFonts w:cs="Arial"/>
        </w:rPr>
        <w:t xml:space="preserve">. SS-1. No </w:t>
      </w:r>
      <w:proofErr w:type="spellStart"/>
      <w:r w:rsidR="007D3227">
        <w:rPr>
          <w:rFonts w:cs="Arial"/>
        </w:rPr>
        <w:t>proj</w:t>
      </w:r>
      <w:proofErr w:type="spellEnd"/>
      <w:r w:rsidR="007D3227">
        <w:rPr>
          <w:rFonts w:cs="Arial"/>
        </w:rPr>
        <w:t>. US</w:t>
      </w:r>
      <w:r w:rsidRPr="00B60BBB">
        <w:rPr>
          <w:rFonts w:cs="Arial"/>
        </w:rPr>
        <w:t xml:space="preserve"> </w:t>
      </w:r>
      <w:proofErr w:type="spellStart"/>
      <w:r w:rsidRPr="00B60BBB">
        <w:rPr>
          <w:rFonts w:cs="Arial"/>
        </w:rPr>
        <w:t>sad</w:t>
      </w:r>
      <w:proofErr w:type="spellEnd"/>
      <w:r w:rsidRPr="00B60BBB">
        <w:rPr>
          <w:rFonts w:cs="Arial"/>
        </w:rPr>
        <w:t xml:space="preserve">. līdz </w:t>
      </w:r>
      <w:proofErr w:type="spellStart"/>
      <w:r w:rsidRPr="00B60BBB">
        <w:rPr>
          <w:rFonts w:cs="Arial"/>
        </w:rPr>
        <w:t>proj</w:t>
      </w:r>
      <w:proofErr w:type="spellEnd"/>
      <w:r w:rsidRPr="00B60BBB">
        <w:rPr>
          <w:rFonts w:cs="Arial"/>
        </w:rPr>
        <w:t xml:space="preserve">. SS-1 </w:t>
      </w:r>
      <w:proofErr w:type="spellStart"/>
      <w:r w:rsidRPr="00B60BBB">
        <w:rPr>
          <w:rFonts w:cs="Arial"/>
        </w:rPr>
        <w:t>sad</w:t>
      </w:r>
      <w:proofErr w:type="spellEnd"/>
      <w:r w:rsidRPr="00B60BBB">
        <w:rPr>
          <w:rFonts w:cs="Arial"/>
        </w:rPr>
        <w:t>. noguldīt Abonenta z/</w:t>
      </w:r>
      <w:proofErr w:type="spellStart"/>
      <w:r w:rsidRPr="00B60BBB">
        <w:rPr>
          <w:rFonts w:cs="Arial"/>
        </w:rPr>
        <w:t>spr</w:t>
      </w:r>
      <w:proofErr w:type="spellEnd"/>
      <w:r w:rsidRPr="00B60BBB">
        <w:rPr>
          <w:rFonts w:cs="Arial"/>
        </w:rPr>
        <w:t xml:space="preserve">. kab. līniju </w:t>
      </w:r>
      <w:r w:rsidR="006A139D">
        <w:rPr>
          <w:rFonts w:cs="Arial"/>
        </w:rPr>
        <w:t xml:space="preserve">NYY-J </w:t>
      </w:r>
      <w:r>
        <w:rPr>
          <w:rFonts w:cs="Arial"/>
        </w:rPr>
        <w:t>4x10</w:t>
      </w:r>
      <w:r w:rsidRPr="00B60BBB">
        <w:rPr>
          <w:rFonts w:cs="Arial"/>
        </w:rPr>
        <w:t>mm2 (L-</w:t>
      </w:r>
      <w:r w:rsidR="006A139D">
        <w:rPr>
          <w:rFonts w:cs="Arial"/>
        </w:rPr>
        <w:t>1</w:t>
      </w:r>
      <w:r w:rsidR="00A17AB5">
        <w:rPr>
          <w:rFonts w:cs="Arial"/>
        </w:rPr>
        <w:t>2</w:t>
      </w:r>
      <w:r w:rsidRPr="00B60BBB">
        <w:rPr>
          <w:rFonts w:cs="Arial"/>
        </w:rPr>
        <w:t xml:space="preserve">m). SS-1 </w:t>
      </w:r>
      <w:proofErr w:type="spellStart"/>
      <w:r w:rsidRPr="00B60BBB">
        <w:rPr>
          <w:rFonts w:cs="Arial"/>
        </w:rPr>
        <w:t>sad</w:t>
      </w:r>
      <w:proofErr w:type="spellEnd"/>
      <w:r w:rsidRPr="00B60BBB">
        <w:rPr>
          <w:rFonts w:cs="Arial"/>
        </w:rPr>
        <w:t xml:space="preserve">. aprīkot ar zemējumu R≤4 Omi, pārsprieguma aizsardzību un vizuālo avārijas signalizāciju. </w:t>
      </w:r>
    </w:p>
    <w:p w:rsidR="00B60BBB" w:rsidRPr="00B60BBB" w:rsidRDefault="00B60BBB" w:rsidP="00B60BBB">
      <w:pPr>
        <w:rPr>
          <w:rFonts w:cs="Arial"/>
          <w:b/>
          <w:u w:val="single"/>
        </w:rPr>
      </w:pPr>
    </w:p>
    <w:p w:rsidR="00B60BBB" w:rsidRPr="00B60BBB" w:rsidRDefault="00B60BBB" w:rsidP="00B60BBB">
      <w:pPr>
        <w:rPr>
          <w:rFonts w:cs="Arial"/>
          <w:b/>
          <w:u w:val="single"/>
        </w:rPr>
      </w:pPr>
      <w:r w:rsidRPr="00B60BBB">
        <w:rPr>
          <w:rFonts w:cs="Arial"/>
          <w:b/>
          <w:u w:val="single"/>
        </w:rPr>
        <w:t>Jauno sūkņu staciju pasūtīt ar sadalošo sadali SS-1, aprīkotu ar iekārtu (trīs- pozīcijas pārslēdzi) pārvietojama DG pieslēgšanai.</w:t>
      </w:r>
    </w:p>
    <w:p w:rsidR="00B60BBB" w:rsidRPr="00B60BBB" w:rsidRDefault="00B60BBB" w:rsidP="00B60BBB">
      <w:pPr>
        <w:rPr>
          <w:rFonts w:cs="Arial"/>
        </w:rPr>
      </w:pPr>
    </w:p>
    <w:p w:rsidR="00B60BBB" w:rsidRPr="00B60BBB" w:rsidRDefault="00B60BBB" w:rsidP="00B60BBB">
      <w:pPr>
        <w:rPr>
          <w:rFonts w:cs="Arial"/>
        </w:rPr>
      </w:pPr>
      <w:r w:rsidRPr="00B60BBB">
        <w:rPr>
          <w:rFonts w:cs="Arial"/>
        </w:rPr>
        <w:t>Visus darbus izpildīt saskaņā ar “Elektroietaišu izbūves noteikumiem”, “Elektrisko tīklu aizsardzības noteikumiem” un citiem pastāvošiem normatīviem aktiem un noteikumiem.</w:t>
      </w:r>
    </w:p>
    <w:p w:rsidR="00B60BBB" w:rsidRPr="00B60BBB" w:rsidRDefault="00B60BBB" w:rsidP="00B60BBB">
      <w:pPr>
        <w:rPr>
          <w:rFonts w:cs="Arial"/>
        </w:rPr>
      </w:pPr>
    </w:p>
    <w:p w:rsidR="00B60BBB" w:rsidRPr="00B60BBB" w:rsidRDefault="00B60BBB" w:rsidP="00B60BBB">
      <w:pPr>
        <w:pStyle w:val="Heading3"/>
        <w:rPr>
          <w:rFonts w:cs="Arial"/>
          <w:u w:val="single"/>
        </w:rPr>
      </w:pPr>
      <w:r w:rsidRPr="00B60BBB">
        <w:rPr>
          <w:rFonts w:cs="Arial"/>
          <w:u w:val="single"/>
        </w:rPr>
        <w:t>Galvenie tehniskie rādītāji:</w:t>
      </w:r>
    </w:p>
    <w:p w:rsidR="00B60BBB" w:rsidRPr="00B60BBB" w:rsidRDefault="00B60BBB" w:rsidP="00B60BBB">
      <w:pPr>
        <w:rPr>
          <w:rFonts w:cs="Arial"/>
        </w:rPr>
      </w:pPr>
      <w:r w:rsidRPr="00B60BBB">
        <w:rPr>
          <w:rFonts w:cs="Arial"/>
        </w:rPr>
        <w:t xml:space="preserve">  </w:t>
      </w:r>
    </w:p>
    <w:p w:rsidR="00B60BBB" w:rsidRPr="00B60BBB" w:rsidRDefault="00B60BBB" w:rsidP="00B60BBB">
      <w:pPr>
        <w:pStyle w:val="BodyText2"/>
        <w:rPr>
          <w:rFonts w:ascii="Arial" w:hAnsi="Arial" w:cs="Arial"/>
        </w:rPr>
      </w:pPr>
      <w:r w:rsidRPr="00B60BBB">
        <w:rPr>
          <w:rFonts w:ascii="Arial" w:hAnsi="Arial" w:cs="Arial"/>
        </w:rPr>
        <w:t>Tīkla spriegums: ~400/230V. Objekta slodze, P- 15kW.</w:t>
      </w:r>
    </w:p>
    <w:p w:rsidR="00B60BBB" w:rsidRPr="00B60BBB" w:rsidRDefault="00B60BBB" w:rsidP="00B60BBB">
      <w:pPr>
        <w:pStyle w:val="BodyText2"/>
        <w:rPr>
          <w:rFonts w:ascii="Arial" w:hAnsi="Arial" w:cs="Arial"/>
        </w:rPr>
      </w:pPr>
      <w:proofErr w:type="spellStart"/>
      <w:r w:rsidRPr="00B60BBB">
        <w:rPr>
          <w:rFonts w:ascii="Arial" w:hAnsi="Arial" w:cs="Arial"/>
        </w:rPr>
        <w:t>Patļ.-</w:t>
      </w:r>
      <w:proofErr w:type="spellEnd"/>
      <w:r w:rsidRPr="00B60BBB">
        <w:rPr>
          <w:rFonts w:ascii="Arial" w:hAnsi="Arial" w:cs="Arial"/>
        </w:rPr>
        <w:t xml:space="preserve"> 1</w:t>
      </w:r>
      <w:r w:rsidR="00A17AB5">
        <w:rPr>
          <w:rFonts w:ascii="Arial" w:hAnsi="Arial" w:cs="Arial"/>
        </w:rPr>
        <w:t>3</w:t>
      </w:r>
      <w:r w:rsidRPr="00B60BBB">
        <w:rPr>
          <w:rFonts w:ascii="Arial" w:hAnsi="Arial" w:cs="Arial"/>
        </w:rPr>
        <w:t>kW</w:t>
      </w:r>
    </w:p>
    <w:p w:rsidR="00B60BBB" w:rsidRPr="00B60BBB" w:rsidRDefault="00A17AB5" w:rsidP="00B60BBB">
      <w:pPr>
        <w:pStyle w:val="BodyText2"/>
        <w:rPr>
          <w:rFonts w:ascii="Arial" w:hAnsi="Arial" w:cs="Arial"/>
        </w:rPr>
      </w:pPr>
      <w:r>
        <w:rPr>
          <w:rFonts w:ascii="Arial" w:hAnsi="Arial" w:cs="Arial"/>
        </w:rPr>
        <w:t>P uzstādītā- 13</w:t>
      </w:r>
      <w:r w:rsidR="00B60BBB" w:rsidRPr="00B60BBB">
        <w:rPr>
          <w:rFonts w:ascii="Arial" w:hAnsi="Arial" w:cs="Arial"/>
        </w:rPr>
        <w:t>kW (</w:t>
      </w:r>
      <w:proofErr w:type="spellStart"/>
      <w:r w:rsidR="00B60BBB" w:rsidRPr="00B60BBB">
        <w:rPr>
          <w:rFonts w:ascii="Arial" w:hAnsi="Arial" w:cs="Arial"/>
        </w:rPr>
        <w:t>Iatļ.-20A</w:t>
      </w:r>
      <w:proofErr w:type="spellEnd"/>
      <w:r w:rsidR="00B60BBB" w:rsidRPr="00B60BBB">
        <w:rPr>
          <w:rFonts w:ascii="Arial" w:hAnsi="Arial" w:cs="Arial"/>
        </w:rPr>
        <w:t xml:space="preserve"> „C”)</w:t>
      </w:r>
    </w:p>
    <w:p w:rsidR="00B60BBB" w:rsidRPr="00B60BBB" w:rsidRDefault="00B60BBB" w:rsidP="00B60BBB">
      <w:pPr>
        <w:pStyle w:val="BodyText2"/>
        <w:rPr>
          <w:rFonts w:ascii="Arial" w:hAnsi="Arial" w:cs="Arial"/>
        </w:rPr>
      </w:pPr>
      <w:r w:rsidRPr="00B60BBB">
        <w:rPr>
          <w:rFonts w:ascii="Arial" w:hAnsi="Arial" w:cs="Arial"/>
        </w:rPr>
        <w:t xml:space="preserve">P vienlaicīgā </w:t>
      </w:r>
      <w:proofErr w:type="spellStart"/>
      <w:r w:rsidRPr="00B60BBB">
        <w:rPr>
          <w:rFonts w:ascii="Arial" w:hAnsi="Arial" w:cs="Arial"/>
        </w:rPr>
        <w:t>max-</w:t>
      </w:r>
      <w:proofErr w:type="spellEnd"/>
      <w:r w:rsidRPr="00B60BBB">
        <w:rPr>
          <w:rFonts w:ascii="Arial" w:hAnsi="Arial" w:cs="Arial"/>
        </w:rPr>
        <w:t xml:space="preserve"> 10kW</w:t>
      </w:r>
    </w:p>
    <w:p w:rsidR="00B60BBB" w:rsidRPr="00B60BBB" w:rsidRDefault="00B60BBB" w:rsidP="00B60BBB">
      <w:pPr>
        <w:ind w:firstLine="720"/>
        <w:rPr>
          <w:rFonts w:cs="Arial"/>
          <w:b/>
          <w:bCs/>
        </w:rPr>
      </w:pPr>
    </w:p>
    <w:p w:rsidR="00B60BBB" w:rsidRPr="00B60BBB" w:rsidRDefault="00B60BBB" w:rsidP="00B60BBB">
      <w:pPr>
        <w:pStyle w:val="BodyText2"/>
        <w:rPr>
          <w:rFonts w:ascii="Arial" w:hAnsi="Arial" w:cs="Arial"/>
        </w:rPr>
      </w:pPr>
    </w:p>
    <w:p w:rsidR="00B60BBB" w:rsidRPr="00B60BBB" w:rsidRDefault="00A17AB5" w:rsidP="00B60BBB">
      <w:pPr>
        <w:pStyle w:val="BodyText2"/>
        <w:rPr>
          <w:rFonts w:ascii="Arial" w:hAnsi="Arial" w:cs="Arial"/>
        </w:rPr>
      </w:pPr>
      <w:r>
        <w:rPr>
          <w:rFonts w:ascii="Arial" w:hAnsi="Arial" w:cs="Arial"/>
        </w:rPr>
        <w:t>2014</w:t>
      </w:r>
      <w:r w:rsidR="00B60BBB" w:rsidRPr="00B60BBB">
        <w:rPr>
          <w:rFonts w:ascii="Arial" w:hAnsi="Arial" w:cs="Arial"/>
        </w:rPr>
        <w:t xml:space="preserve">. gada </w:t>
      </w:r>
      <w:r>
        <w:rPr>
          <w:rFonts w:ascii="Arial" w:hAnsi="Arial" w:cs="Arial"/>
        </w:rPr>
        <w:t>18</w:t>
      </w:r>
      <w:r w:rsidR="00B60BBB" w:rsidRPr="00B60BBB">
        <w:rPr>
          <w:rFonts w:ascii="Arial" w:hAnsi="Arial" w:cs="Arial"/>
        </w:rPr>
        <w:t xml:space="preserve">. </w:t>
      </w:r>
      <w:r>
        <w:rPr>
          <w:rFonts w:ascii="Arial" w:hAnsi="Arial" w:cs="Arial"/>
        </w:rPr>
        <w:t>septembri</w:t>
      </w:r>
      <w:r w:rsidR="00B60BBB" w:rsidRPr="00B60BBB">
        <w:rPr>
          <w:rFonts w:ascii="Arial" w:hAnsi="Arial" w:cs="Arial"/>
        </w:rPr>
        <w:t>s.</w:t>
      </w:r>
    </w:p>
    <w:p w:rsidR="00B60BBB" w:rsidRPr="00B60BBB" w:rsidRDefault="00B60BBB" w:rsidP="00B60BBB">
      <w:pPr>
        <w:pStyle w:val="BodyText2"/>
        <w:rPr>
          <w:rFonts w:ascii="Arial" w:hAnsi="Arial" w:cs="Arial"/>
        </w:rPr>
      </w:pPr>
    </w:p>
    <w:p w:rsidR="00B60BBB" w:rsidRPr="00B60BBB" w:rsidRDefault="00B60BBB" w:rsidP="00B60BBB">
      <w:pPr>
        <w:pStyle w:val="BodyText2"/>
        <w:rPr>
          <w:rFonts w:ascii="Arial" w:hAnsi="Arial" w:cs="Arial"/>
        </w:rPr>
      </w:pPr>
      <w:r w:rsidRPr="00B60BBB">
        <w:rPr>
          <w:rFonts w:ascii="Arial" w:hAnsi="Arial" w:cs="Arial"/>
        </w:rPr>
        <w:t>Sastā</w:t>
      </w:r>
      <w:r w:rsidR="007D3227">
        <w:rPr>
          <w:rFonts w:ascii="Arial" w:hAnsi="Arial" w:cs="Arial"/>
        </w:rPr>
        <w:t>dīja:</w:t>
      </w:r>
      <w:r w:rsidR="007D3227">
        <w:rPr>
          <w:rFonts w:ascii="Arial" w:hAnsi="Arial" w:cs="Arial"/>
        </w:rPr>
        <w:tab/>
      </w:r>
      <w:r w:rsidR="007D3227">
        <w:rPr>
          <w:rFonts w:ascii="Arial" w:hAnsi="Arial" w:cs="Arial"/>
        </w:rPr>
        <w:tab/>
        <w:t>_____________________</w:t>
      </w:r>
      <w:r w:rsidRPr="00B60BBB">
        <w:rPr>
          <w:rFonts w:ascii="Arial" w:hAnsi="Arial" w:cs="Arial"/>
        </w:rPr>
        <w:t xml:space="preserve"> </w:t>
      </w:r>
      <w:r w:rsidRPr="00B60BBB">
        <w:rPr>
          <w:rFonts w:ascii="Arial" w:hAnsi="Arial" w:cs="Arial"/>
        </w:rPr>
        <w:tab/>
      </w:r>
      <w:r w:rsidR="007D3227">
        <w:rPr>
          <w:rFonts w:ascii="Arial" w:hAnsi="Arial" w:cs="Arial"/>
        </w:rPr>
        <w:t xml:space="preserve">Aleksandrs </w:t>
      </w:r>
      <w:proofErr w:type="spellStart"/>
      <w:r w:rsidR="007D3227">
        <w:rPr>
          <w:rFonts w:ascii="Arial" w:hAnsi="Arial" w:cs="Arial"/>
        </w:rPr>
        <w:t>Sapožņikovs</w:t>
      </w:r>
      <w:proofErr w:type="spellEnd"/>
    </w:p>
    <w:p w:rsidR="00B60BBB" w:rsidRPr="00B60BBB" w:rsidRDefault="007D3227" w:rsidP="00B60BBB">
      <w:pPr>
        <w:pStyle w:val="BodyText2"/>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(paraksts)</w:t>
      </w:r>
      <w:r>
        <w:rPr>
          <w:rFonts w:ascii="Arial" w:hAnsi="Arial" w:cs="Arial"/>
        </w:rPr>
        <w:tab/>
      </w:r>
      <w:r>
        <w:rPr>
          <w:rFonts w:ascii="Arial" w:hAnsi="Arial" w:cs="Arial"/>
        </w:rPr>
        <w:tab/>
      </w:r>
      <w:proofErr w:type="spellStart"/>
      <w:r>
        <w:rPr>
          <w:rFonts w:ascii="Arial" w:hAnsi="Arial" w:cs="Arial"/>
        </w:rPr>
        <w:t>sert</w:t>
      </w:r>
      <w:proofErr w:type="spellEnd"/>
      <w:r>
        <w:rPr>
          <w:rFonts w:ascii="Arial" w:hAnsi="Arial" w:cs="Arial"/>
        </w:rPr>
        <w:t>. Nr. 70-2036</w:t>
      </w:r>
    </w:p>
    <w:p w:rsidR="009631E9" w:rsidRPr="00B60BBB" w:rsidRDefault="009631E9" w:rsidP="009631E9">
      <w:pPr>
        <w:pStyle w:val="Heading1"/>
        <w:spacing w:line="300" w:lineRule="exact"/>
        <w:jc w:val="center"/>
        <w:rPr>
          <w:rFonts w:ascii="Arial" w:hAnsi="Arial" w:cs="Arial"/>
          <w:b w:val="0"/>
        </w:rPr>
      </w:pPr>
    </w:p>
    <w:p w:rsidR="009631E9" w:rsidRDefault="009631E9"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4E0B42" w:rsidRDefault="004E0B42" w:rsidP="000224A4">
      <w:pPr>
        <w:jc w:val="center"/>
        <w:rPr>
          <w:rFonts w:cs="Arial"/>
          <w:b/>
        </w:rPr>
      </w:pPr>
    </w:p>
    <w:p w:rsidR="00140640" w:rsidRDefault="00140640" w:rsidP="004E0B42">
      <w:pPr>
        <w:jc w:val="left"/>
        <w:rPr>
          <w:rFonts w:cs="Arial"/>
          <w:b/>
          <w:sz w:val="28"/>
          <w:szCs w:val="28"/>
          <w:u w:val="single"/>
        </w:rPr>
      </w:pPr>
    </w:p>
    <w:sectPr w:rsidR="00140640" w:rsidSect="0065448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4A4"/>
    <w:rsid w:val="000224A4"/>
    <w:rsid w:val="00140640"/>
    <w:rsid w:val="00154B0A"/>
    <w:rsid w:val="00162ADC"/>
    <w:rsid w:val="00170AE7"/>
    <w:rsid w:val="00263713"/>
    <w:rsid w:val="00363DB5"/>
    <w:rsid w:val="00420303"/>
    <w:rsid w:val="004E0B42"/>
    <w:rsid w:val="005E2CFC"/>
    <w:rsid w:val="00605C29"/>
    <w:rsid w:val="00654486"/>
    <w:rsid w:val="006A139D"/>
    <w:rsid w:val="006E1C6F"/>
    <w:rsid w:val="007D3227"/>
    <w:rsid w:val="007D36C8"/>
    <w:rsid w:val="00804A84"/>
    <w:rsid w:val="008272A9"/>
    <w:rsid w:val="009631E9"/>
    <w:rsid w:val="00984D8F"/>
    <w:rsid w:val="009B5479"/>
    <w:rsid w:val="00A17AB5"/>
    <w:rsid w:val="00A62F78"/>
    <w:rsid w:val="00B60BBB"/>
    <w:rsid w:val="00BE0461"/>
    <w:rsid w:val="00C41691"/>
    <w:rsid w:val="00C9325E"/>
    <w:rsid w:val="00CE6679"/>
    <w:rsid w:val="00DD679D"/>
    <w:rsid w:val="00FA28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B0B040F8-72FD-4363-A06F-74BA384B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4A4"/>
    <w:pPr>
      <w:spacing w:after="0" w:line="240" w:lineRule="auto"/>
      <w:jc w:val="both"/>
    </w:pPr>
    <w:rPr>
      <w:rFonts w:ascii="Arial" w:eastAsia="Times New Roman" w:hAnsi="Arial" w:cs="Times New Roman"/>
    </w:rPr>
  </w:style>
  <w:style w:type="paragraph" w:styleId="Heading1">
    <w:name w:val="heading 1"/>
    <w:basedOn w:val="Normal"/>
    <w:next w:val="Normal"/>
    <w:link w:val="Heading1Char"/>
    <w:uiPriority w:val="9"/>
    <w:qFormat/>
    <w:rsid w:val="009631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60BBB"/>
    <w:pPr>
      <w:keepNext/>
      <w:spacing w:before="240" w:after="60"/>
      <w:jc w:val="left"/>
      <w:outlineLvl w:val="1"/>
    </w:pPr>
    <w:rPr>
      <w:rFonts w:cs="Arial"/>
      <w:b/>
      <w:bCs/>
      <w:i/>
      <w:iCs/>
      <w:sz w:val="28"/>
      <w:szCs w:val="28"/>
    </w:rPr>
  </w:style>
  <w:style w:type="paragraph" w:styleId="Heading3">
    <w:name w:val="heading 3"/>
    <w:basedOn w:val="Normal"/>
    <w:next w:val="Normal"/>
    <w:link w:val="Heading3Char"/>
    <w:qFormat/>
    <w:rsid w:val="000224A4"/>
    <w:pPr>
      <w:keepNext/>
      <w:jc w:val="lef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224A4"/>
    <w:rPr>
      <w:rFonts w:ascii="Arial" w:eastAsia="Times New Roman" w:hAnsi="Arial" w:cs="Times New Roman"/>
      <w:b/>
      <w:bCs/>
    </w:rPr>
  </w:style>
  <w:style w:type="paragraph" w:styleId="Header">
    <w:name w:val="header"/>
    <w:basedOn w:val="Normal"/>
    <w:link w:val="HeaderChar"/>
    <w:rsid w:val="000224A4"/>
    <w:pPr>
      <w:tabs>
        <w:tab w:val="center" w:pos="4320"/>
        <w:tab w:val="right" w:pos="8640"/>
      </w:tabs>
    </w:pPr>
  </w:style>
  <w:style w:type="character" w:customStyle="1" w:styleId="HeaderChar">
    <w:name w:val="Header Char"/>
    <w:basedOn w:val="DefaultParagraphFont"/>
    <w:link w:val="Header"/>
    <w:rsid w:val="000224A4"/>
    <w:rPr>
      <w:rFonts w:ascii="Arial" w:eastAsia="Times New Roman" w:hAnsi="Arial" w:cs="Times New Roman"/>
    </w:rPr>
  </w:style>
  <w:style w:type="character" w:customStyle="1" w:styleId="Heading1Char">
    <w:name w:val="Heading 1 Char"/>
    <w:basedOn w:val="DefaultParagraphFont"/>
    <w:link w:val="Heading1"/>
    <w:uiPriority w:val="9"/>
    <w:rsid w:val="009631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60BBB"/>
    <w:rPr>
      <w:rFonts w:ascii="Arial" w:eastAsia="Times New Roman" w:hAnsi="Arial" w:cs="Arial"/>
      <w:b/>
      <w:bCs/>
      <w:i/>
      <w:iCs/>
      <w:sz w:val="28"/>
      <w:szCs w:val="28"/>
    </w:rPr>
  </w:style>
  <w:style w:type="paragraph" w:styleId="BodyText2">
    <w:name w:val="Body Text 2"/>
    <w:basedOn w:val="Normal"/>
    <w:link w:val="BodyText2Char"/>
    <w:rsid w:val="00B60BBB"/>
    <w:rPr>
      <w:rFonts w:ascii="Times New Roman" w:hAnsi="Times New Roman"/>
      <w:sz w:val="24"/>
      <w:szCs w:val="24"/>
    </w:rPr>
  </w:style>
  <w:style w:type="character" w:customStyle="1" w:styleId="BodyText2Char">
    <w:name w:val="Body Text 2 Char"/>
    <w:basedOn w:val="DefaultParagraphFont"/>
    <w:link w:val="BodyText2"/>
    <w:rsid w:val="00B60BB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1790</Words>
  <Characters>1021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Firma L4</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Dmitrijs Kaskarovs</dc:creator>
  <cp:keywords/>
  <dc:description/>
  <cp:lastModifiedBy>Vjačeslavs Sopožnikovs</cp:lastModifiedBy>
  <cp:revision>10</cp:revision>
  <cp:lastPrinted>2013-09-23T11:07:00Z</cp:lastPrinted>
  <dcterms:created xsi:type="dcterms:W3CDTF">2013-09-23T13:28:00Z</dcterms:created>
  <dcterms:modified xsi:type="dcterms:W3CDTF">2014-11-05T14:05:00Z</dcterms:modified>
</cp:coreProperties>
</file>